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E73046" w:rsidRDefault="00636874" w:rsidP="00E73046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73046">
        <w:rPr>
          <w:sz w:val="28"/>
          <w:szCs w:val="28"/>
        </w:rPr>
        <w:t>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</w:t>
      </w:r>
    </w:p>
    <w:p w:rsidR="00F97DFE" w:rsidRDefault="00A3176B" w:rsidP="00F97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11.04.2024 №116</w:t>
      </w:r>
    </w:p>
    <w:p w:rsidR="00A3176B" w:rsidRPr="00AA6E0A" w:rsidRDefault="00A3176B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  <w:proofErr w:type="gram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E73046">
        <w:rPr>
          <w:sz w:val="28"/>
          <w:szCs w:val="28"/>
        </w:rPr>
        <w:t>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E73046" w:rsidRPr="00E73046">
        <w:rPr>
          <w:bCs/>
          <w:sz w:val="28"/>
          <w:szCs w:val="28"/>
        </w:rPr>
        <w:t>специалиста по кадрам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E73046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E73046">
        <w:rPr>
          <w:sz w:val="28"/>
          <w:szCs w:val="28"/>
        </w:rPr>
        <w:t xml:space="preserve"> 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E73046" w:rsidRDefault="00E73046" w:rsidP="00F97DFE">
      <w:pPr>
        <w:jc w:val="both"/>
        <w:rPr>
          <w:b/>
          <w:sz w:val="28"/>
          <w:szCs w:val="28"/>
        </w:rPr>
      </w:pPr>
    </w:p>
    <w:p w:rsidR="00E73046" w:rsidRDefault="00E73046" w:rsidP="00F97DFE">
      <w:pPr>
        <w:jc w:val="both"/>
        <w:rPr>
          <w:b/>
          <w:sz w:val="28"/>
          <w:szCs w:val="28"/>
        </w:rPr>
      </w:pPr>
    </w:p>
    <w:p w:rsidR="00E73046" w:rsidRDefault="00E73046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E73046">
        <w:rPr>
          <w:sz w:val="28"/>
          <w:szCs w:val="28"/>
        </w:rPr>
        <w:t xml:space="preserve"> 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 xml:space="preserve">Положением об </w:t>
      </w:r>
      <w:proofErr w:type="spellStart"/>
      <w:r w:rsidR="00CC7FD9">
        <w:rPr>
          <w:sz w:val="28"/>
          <w:szCs w:val="28"/>
        </w:rPr>
        <w:t>антикоррупционной</w:t>
      </w:r>
      <w:proofErr w:type="spellEnd"/>
      <w:r w:rsidR="00CC7FD9">
        <w:rPr>
          <w:sz w:val="28"/>
          <w:szCs w:val="28"/>
        </w:rPr>
        <w:t xml:space="preserve"> политике</w:t>
      </w:r>
      <w:bookmarkStart w:id="0" w:name="_GoBack"/>
      <w:bookmarkEnd w:id="0"/>
      <w:r w:rsidR="00E73046">
        <w:rPr>
          <w:sz w:val="28"/>
          <w:szCs w:val="28"/>
        </w:rPr>
        <w:t xml:space="preserve"> 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E73046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E73046" w:rsidRPr="00E73046">
        <w:rPr>
          <w:sz w:val="28"/>
          <w:szCs w:val="28"/>
        </w:rPr>
        <w:t xml:space="preserve"> </w:t>
      </w:r>
      <w:r w:rsidR="00E73046">
        <w:rPr>
          <w:sz w:val="28"/>
          <w:szCs w:val="28"/>
        </w:rPr>
        <w:t>КОГБУЗ «</w:t>
      </w:r>
      <w:proofErr w:type="spellStart"/>
      <w:r w:rsidR="00E73046">
        <w:rPr>
          <w:sz w:val="28"/>
          <w:szCs w:val="28"/>
        </w:rPr>
        <w:t>Тужинская</w:t>
      </w:r>
      <w:proofErr w:type="spellEnd"/>
      <w:r w:rsidR="00E73046">
        <w:rPr>
          <w:sz w:val="28"/>
          <w:szCs w:val="28"/>
        </w:rPr>
        <w:t xml:space="preserve"> ЦРБ».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2"/>
            </w:r>
            <w:r w:rsidR="00996590" w:rsidRPr="009A3B9B">
              <w:rPr>
                <w:rStyle w:val="a9"/>
                <w:sz w:val="2"/>
                <w:szCs w:val="28"/>
              </w:rPr>
              <w:footnoteReference w:id="3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 xml:space="preserve">Если Вы ответили «ДА» на любой из вышеуказанных вопросов, просьба </w:t>
      </w:r>
      <w:proofErr w:type="gramStart"/>
      <w:r w:rsidRPr="009D4A34">
        <w:rPr>
          <w:sz w:val="28"/>
          <w:szCs w:val="28"/>
        </w:rPr>
        <w:t>изложить</w:t>
      </w:r>
      <w:proofErr w:type="gramEnd"/>
      <w:r w:rsidRPr="009D4A34">
        <w:rPr>
          <w:sz w:val="28"/>
          <w:szCs w:val="28"/>
        </w:rPr>
        <w:t xml:space="preserve">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E73046" w:rsidRDefault="00E73046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</w:p>
    <w:p w:rsidR="00F97DFE" w:rsidRPr="00147A70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177298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795" w:rsidRDefault="00F54795" w:rsidP="00996590">
      <w:r>
        <w:separator/>
      </w:r>
    </w:p>
  </w:endnote>
  <w:endnote w:type="continuationSeparator" w:id="1">
    <w:p w:rsidR="00F54795" w:rsidRDefault="00F54795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795" w:rsidRDefault="00F54795" w:rsidP="00996590">
      <w:r>
        <w:separator/>
      </w:r>
    </w:p>
  </w:footnote>
  <w:footnote w:type="continuationSeparator" w:id="1">
    <w:p w:rsidR="00F54795" w:rsidRDefault="00F54795" w:rsidP="00996590">
      <w:r>
        <w:continuationSeparator/>
      </w:r>
    </w:p>
  </w:footnote>
  <w:footnote w:id="2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3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298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3DD2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3176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3046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795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347D-8B8F-4E11-934F-9152668A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24</cp:lastModifiedBy>
  <cp:revision>3</cp:revision>
  <cp:lastPrinted>2023-12-22T13:08:00Z</cp:lastPrinted>
  <dcterms:created xsi:type="dcterms:W3CDTF">2024-04-10T13:45:00Z</dcterms:created>
  <dcterms:modified xsi:type="dcterms:W3CDTF">2024-04-12T13:53:00Z</dcterms:modified>
</cp:coreProperties>
</file>